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РЯЗАНСКОЙ ОБЛАСТИ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июня 2011 г. N 159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ОПЛАТЫ ПРОЕЗДА К МЕСТУ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ЛЕЧЕНИЯ И ОБРАТНО ДЕТЕЙ-СИРОТ И ДЕТЕЙ, ОСТАВШИХСЯ </w:t>
      </w:r>
      <w:proofErr w:type="gramStart"/>
      <w:r>
        <w:rPr>
          <w:rFonts w:ascii="Calibri" w:hAnsi="Calibri" w:cs="Calibri"/>
          <w:b/>
          <w:bCs/>
        </w:rPr>
        <w:t>БЕЗ</w:t>
      </w:r>
      <w:proofErr w:type="gramEnd"/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ПОПЕЧЕНИЯ РОДИТЕЛЕЙ, А ТАКЖЕ ЛИЦ ИЗ ЧИСЛА ДЕТЕЙ-СИРОТ И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ДЕТЕЙ, ОСТАВШИХСЯ БЕЗ ПОПЕЧЕНИЯ РОДИТЕЛЕЙ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Рязанской области от 3 апреля 2006 года N 47-ОЗ "О дополнительных гарантиях по социальной поддержке детей-сирот и детей, оставшихся без попечения родителей" Правительство Рязанской области постановляет: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оплаты проезда к месту лечения и обратно детей-сирот и детей, оставшихся без попечения родителей, а также лиц из числа детей-сирот и детей, оставшихся без попечения родителей согласно приложению.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Рязанской области Т.Н.Панфилову.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Рязанской области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О.И.КОВАЛЕВ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Рязанской области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июня 2011 г. N 159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ПОЛОЖЕНИЕ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ОПЛАТЫ ПРОЕЗДА К МЕСТУ ЛЕЧЕНИЯ И ОБРАТНО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РОДИТЕЛЕЙ,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ЛИЦ ИЗ ЧИСЛА ДЕТЕЙ-СИРОТ И ДЕТЕЙ, ОСТАВШИХСЯ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оплаты проезда к месту лечения в санаторно-курортных учреждениях и обратно (далее - оплата проезда)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2. Оплата проезда осуществляется по следующим нормам: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по тарифу экономического класса;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3. В оплату проезда включаются: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взнос на обязательное личное страхование пассажиров на транспорте;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оформлению проездных документов;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предоставлению в поездах постельных принадлежностей.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Оплату проезда осуществляет министерство образования Рязанской области.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 xml:space="preserve">Приемные родители, опекуны (попечители), дети-сироты и дети, оставшиеся без попечения родителей, обучающиеся в государственных образовательных учреждениях начального и среднего профессионального образования, находящихся в ведении Рязанской области, лица из числа детей-сирот и детей, оставшихся без попечения родителей, подают в министерство образования Рязанской области </w:t>
      </w:r>
      <w:hyperlink w:anchor="Par77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согласно приложению к настоящему Положению с предъявлением документа, удостоверяющего личность заявителя, документы, подтверждающие фактические расходы, связанные с</w:t>
      </w:r>
      <w:proofErr w:type="gramEnd"/>
      <w:r>
        <w:rPr>
          <w:rFonts w:ascii="Calibri" w:hAnsi="Calibri" w:cs="Calibri"/>
        </w:rPr>
        <w:t xml:space="preserve"> проездом, указанные в </w:t>
      </w:r>
      <w:hyperlink w:anchor="Par34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3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Положения, копию отрывного талона к санаторно-курортной путевке в соответствующее санаторно-курортное учреждение, заверенную учреждением, выдавшим путевку.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оплаты проезда детей-сирот и детей, оставшихся без попечения родителей, находящихся на воспитании в приемных семьях, дополнительно прилагается копия договора о передаче ребенка (детей) на воспитание в приемную семью.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оплаты проезда детей-сирот и детей, оставшихся без попечения родителей, находящихся под опекой (попечительством), дополнительно прилагается копия акта органа опеки и попечительства о назначении опекуна или попечителя.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оплаты проезда детей-сирот и детей, оставшихся без попечения родителей, обучающихся в государственных образовательных учреждениях начального и среднего профессионального образования, находящихся в ведении Рязанской области, и лиц из числа детей-сирот и детей, оставшихся без попечения родителей, дополнительно прилагаются справка с места учебы и документы, подтверждающие принадлежность гражданина к категории детей-сирот и детей, оставшихся без попечения родителей, а также лиц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из числа детей-сирот и детей, оставшихся без попечения родителей (копии свидетельств о смерти родителей, копии решения суда о лишении родительских прав, признании гражданина безвестно отсутствующим, недееспособным (ограничено дееспособным).</w:t>
      </w:r>
      <w:proofErr w:type="gramEnd"/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Решение об оплате проезда принимается министерством образования Рязанской области в течение 10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 с приложением документов, указанных в </w:t>
      </w:r>
      <w:hyperlink w:anchor="Par4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оснований в оплате проезда по причине непредставления документов, министерство образования Рязанской области в течение 10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 направляет заявителю мотивированное уведомление об отказе. Одновременно заявителю возвращаются все документы, которые были приложены к заявлению. В этом случае заявитель не лишается возможности повторной подачи заявления с представлением полного комплекта документов, указанных в </w:t>
      </w:r>
      <w:hyperlink w:anchor="Par4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Денежные средства на оплату проезда перечисляются министерством образования Рязанской области в течение 10 рабочих дней с момента принятия решения об оплате проезда на указанные в заявлении счета, открытые в кредитных организациях.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Приложение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оплаты проезда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месту лечения и обратно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родителей, а также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 из числа детей-сирот и детей,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оставшихся без попечения родителей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2ED" w:rsidRDefault="006D42ED">
      <w:pPr>
        <w:pStyle w:val="ConsPlusNonformat"/>
      </w:pPr>
      <w:r>
        <w:t xml:space="preserve">                                          Министру образования</w:t>
      </w:r>
    </w:p>
    <w:p w:rsidR="006D42ED" w:rsidRDefault="006D42ED">
      <w:pPr>
        <w:pStyle w:val="ConsPlusNonformat"/>
      </w:pPr>
      <w:r>
        <w:t xml:space="preserve">                                          Рязанской области</w:t>
      </w:r>
    </w:p>
    <w:p w:rsidR="006D42ED" w:rsidRDefault="006D42ED">
      <w:pPr>
        <w:pStyle w:val="ConsPlusNonformat"/>
      </w:pPr>
      <w:r>
        <w:t xml:space="preserve">                                          Фамилия__________________________</w:t>
      </w:r>
    </w:p>
    <w:p w:rsidR="006D42ED" w:rsidRDefault="006D42ED">
      <w:pPr>
        <w:pStyle w:val="ConsPlusNonformat"/>
      </w:pPr>
      <w:r>
        <w:lastRenderedPageBreak/>
        <w:t xml:space="preserve">                                          Имя______________________________</w:t>
      </w:r>
    </w:p>
    <w:p w:rsidR="006D42ED" w:rsidRDefault="006D42ED">
      <w:pPr>
        <w:pStyle w:val="ConsPlusNonformat"/>
      </w:pPr>
      <w:r>
        <w:t xml:space="preserve">                                          Отчество_________________________</w:t>
      </w:r>
    </w:p>
    <w:p w:rsidR="006D42ED" w:rsidRDefault="006D42ED">
      <w:pPr>
        <w:pStyle w:val="ConsPlusNonformat"/>
      </w:pPr>
      <w:r>
        <w:t xml:space="preserve">                                          дата рождения____________________</w:t>
      </w:r>
    </w:p>
    <w:p w:rsidR="006D42ED" w:rsidRDefault="006D42ED">
      <w:pPr>
        <w:pStyle w:val="ConsPlusNonformat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по адресу:__________</w:t>
      </w:r>
    </w:p>
    <w:p w:rsidR="006D42ED" w:rsidRDefault="006D42ED">
      <w:pPr>
        <w:pStyle w:val="ConsPlusNonformat"/>
      </w:pPr>
      <w:r>
        <w:t xml:space="preserve">                                          _________________________________</w:t>
      </w:r>
    </w:p>
    <w:p w:rsidR="006D42ED" w:rsidRDefault="006D42ED">
      <w:pPr>
        <w:pStyle w:val="ConsPlusNonformat"/>
      </w:pPr>
      <w:r>
        <w:t xml:space="preserve">                                          паспорт серии ___________________</w:t>
      </w:r>
    </w:p>
    <w:p w:rsidR="006D42ED" w:rsidRDefault="006D42ED">
      <w:pPr>
        <w:pStyle w:val="ConsPlusNonformat"/>
      </w:pPr>
      <w:r>
        <w:t xml:space="preserve">                                          N___________, выдан______________</w:t>
      </w:r>
    </w:p>
    <w:p w:rsidR="006D42ED" w:rsidRDefault="006D42ED">
      <w:pPr>
        <w:pStyle w:val="ConsPlusNonformat"/>
      </w:pPr>
      <w:r>
        <w:t xml:space="preserve">                                          _________________________________</w:t>
      </w:r>
    </w:p>
    <w:p w:rsidR="006D42ED" w:rsidRDefault="006D42ED">
      <w:pPr>
        <w:pStyle w:val="ConsPlusNonformat"/>
      </w:pPr>
      <w:r>
        <w:t xml:space="preserve">                                          когда____________________________</w:t>
      </w:r>
    </w:p>
    <w:p w:rsidR="006D42ED" w:rsidRDefault="006D42ED">
      <w:pPr>
        <w:pStyle w:val="ConsPlusNonformat"/>
      </w:pPr>
    </w:p>
    <w:p w:rsidR="006D42ED" w:rsidRDefault="006D42ED">
      <w:pPr>
        <w:pStyle w:val="ConsPlusNonformat"/>
      </w:pPr>
      <w:bookmarkStart w:id="7" w:name="Par77"/>
      <w:bookmarkEnd w:id="7"/>
      <w:r>
        <w:t xml:space="preserve">                                заявление.</w:t>
      </w:r>
    </w:p>
    <w:p w:rsidR="006D42ED" w:rsidRDefault="006D42ED">
      <w:pPr>
        <w:pStyle w:val="ConsPlusNonformat"/>
      </w:pPr>
    </w:p>
    <w:p w:rsidR="006D42ED" w:rsidRDefault="006D42ED">
      <w:pPr>
        <w:pStyle w:val="ConsPlusNonformat"/>
      </w:pPr>
      <w:r>
        <w:t xml:space="preserve">    Прошу  оплатить  проезд  к  месту  лечения  и  обратно в соответствии </w:t>
      </w:r>
      <w:proofErr w:type="gramStart"/>
      <w:r>
        <w:t>с</w:t>
      </w:r>
      <w:proofErr w:type="gramEnd"/>
    </w:p>
    <w:p w:rsidR="006D42ED" w:rsidRDefault="006D42ED">
      <w:pPr>
        <w:pStyle w:val="ConsPlusNonformat"/>
      </w:pPr>
      <w:hyperlink r:id="rId6" w:history="1">
        <w:r>
          <w:rPr>
            <w:color w:val="0000FF"/>
          </w:rPr>
          <w:t>Законом</w:t>
        </w:r>
      </w:hyperlink>
      <w:r>
        <w:t xml:space="preserve"> Рязанской области от 03.04.2006 N 47-ОЗ "О дополнительных гарантиях</w:t>
      </w:r>
    </w:p>
    <w:p w:rsidR="006D42ED" w:rsidRDefault="006D42ED">
      <w:pPr>
        <w:pStyle w:val="ConsPlusNonformat"/>
      </w:pPr>
      <w:r>
        <w:t>по  социальной  поддержке  детей-сирот  и  детей,  оставшихся без попечения</w:t>
      </w:r>
    </w:p>
    <w:p w:rsidR="006D42ED" w:rsidRDefault="006D42ED">
      <w:pPr>
        <w:pStyle w:val="ConsPlusNonformat"/>
      </w:pPr>
      <w:r>
        <w:t>родителей" по маршруту ____________________________________________________</w:t>
      </w:r>
    </w:p>
    <w:p w:rsidR="006D42ED" w:rsidRDefault="006D42ED">
      <w:pPr>
        <w:pStyle w:val="ConsPlusNonformat"/>
      </w:pPr>
      <w:r>
        <w:t>___________________________________________________________________________</w:t>
      </w:r>
    </w:p>
    <w:p w:rsidR="006D42ED" w:rsidRDefault="006D42ED">
      <w:pPr>
        <w:pStyle w:val="ConsPlusNonformat"/>
      </w:pPr>
      <w:r>
        <w:t xml:space="preserve">    Реквизиты  счета,  открытого  в  кредитной организации для перечисления</w:t>
      </w:r>
    </w:p>
    <w:p w:rsidR="006D42ED" w:rsidRDefault="006D42ED">
      <w:pPr>
        <w:pStyle w:val="ConsPlusNonformat"/>
      </w:pPr>
      <w:r>
        <w:t>денежных средств __________________________________________________________</w:t>
      </w:r>
    </w:p>
    <w:p w:rsidR="006D42ED" w:rsidRDefault="006D42ED">
      <w:pPr>
        <w:pStyle w:val="ConsPlusNonformat"/>
      </w:pPr>
      <w:r>
        <w:t>___________________________________________________________________________</w:t>
      </w:r>
    </w:p>
    <w:p w:rsidR="006D42ED" w:rsidRDefault="006D42ED">
      <w:pPr>
        <w:pStyle w:val="ConsPlusNonformat"/>
      </w:pPr>
      <w:r>
        <w:t>___________________________________________________________________________</w:t>
      </w:r>
    </w:p>
    <w:p w:rsidR="006D42ED" w:rsidRDefault="006D42ED">
      <w:pPr>
        <w:pStyle w:val="ConsPlusNonformat"/>
      </w:pPr>
      <w:r>
        <w:t xml:space="preserve">    Перечень документов, прилагаемых к заявлению:</w:t>
      </w:r>
    </w:p>
    <w:p w:rsidR="006D42ED" w:rsidRDefault="006D42ED">
      <w:pPr>
        <w:pStyle w:val="ConsPlusNonformat"/>
      </w:pPr>
      <w:r>
        <w:t>___________________________________________________________________________</w:t>
      </w:r>
    </w:p>
    <w:p w:rsidR="006D42ED" w:rsidRDefault="006D42ED">
      <w:pPr>
        <w:pStyle w:val="ConsPlusNonformat"/>
      </w:pPr>
      <w:r>
        <w:t>___________________________________________________________________________</w:t>
      </w:r>
    </w:p>
    <w:p w:rsidR="006D42ED" w:rsidRDefault="006D42ED">
      <w:pPr>
        <w:pStyle w:val="ConsPlusNonformat"/>
      </w:pPr>
      <w:r>
        <w:t>___________________________________________________________________________</w:t>
      </w:r>
    </w:p>
    <w:p w:rsidR="006D42ED" w:rsidRDefault="006D42ED">
      <w:pPr>
        <w:pStyle w:val="ConsPlusNonformat"/>
      </w:pPr>
      <w:r>
        <w:t>___________________________________________________________________________</w:t>
      </w:r>
    </w:p>
    <w:p w:rsidR="006D42ED" w:rsidRDefault="006D42ED">
      <w:pPr>
        <w:pStyle w:val="ConsPlusNonformat"/>
      </w:pPr>
      <w:r>
        <w:t>___________________________________________________________________________</w:t>
      </w:r>
    </w:p>
    <w:p w:rsidR="006D42ED" w:rsidRDefault="006D42ED">
      <w:pPr>
        <w:pStyle w:val="ConsPlusNonformat"/>
      </w:pPr>
      <w:r>
        <w:t>______                                                      _______________</w:t>
      </w:r>
    </w:p>
    <w:p w:rsidR="006D42ED" w:rsidRDefault="006D42ED">
      <w:pPr>
        <w:pStyle w:val="ConsPlusNonformat"/>
      </w:pPr>
      <w:r>
        <w:t>(дата)                                                         (подпись)</w:t>
      </w: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42ED" w:rsidRDefault="006D42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42ED" w:rsidRDefault="006D42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13F7" w:rsidRDefault="00D713F7">
      <w:bookmarkStart w:id="8" w:name="_GoBack"/>
      <w:bookmarkEnd w:id="8"/>
    </w:p>
    <w:sectPr w:rsidR="00D713F7" w:rsidSect="0050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79"/>
    <w:rsid w:val="00510C79"/>
    <w:rsid w:val="006D42ED"/>
    <w:rsid w:val="00D7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957AA4DEC010AA0EB76111A326748FE94D5DCAB320F00DA9BE47DA4D6F9ACAAEP252M" TargetMode="External"/><Relationship Id="rId5" Type="http://schemas.openxmlformats.org/officeDocument/2006/relationships/hyperlink" Target="consultantplus://offline/ref=5A957AA4DEC010AA0EB76111A326748FE94D5DCAB320F00DA9BE47DA4D6F9ACAAE226F297853AC886E4B70B7P25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2013-12-13T12:57:00Z</dcterms:created>
  <dcterms:modified xsi:type="dcterms:W3CDTF">2013-12-13T12:57:00Z</dcterms:modified>
</cp:coreProperties>
</file>